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8A" w:rsidRPr="00376BE0" w:rsidRDefault="00376BE0" w:rsidP="00376B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6BE0">
        <w:rPr>
          <w:rFonts w:ascii="Times New Roman" w:hAnsi="Times New Roman" w:cs="Times New Roman"/>
          <w:b/>
          <w:sz w:val="24"/>
          <w:szCs w:val="24"/>
        </w:rPr>
        <w:t>Lead with your customer: Opportunities at your local library</w:t>
      </w:r>
    </w:p>
    <w:p w:rsidR="00376BE0" w:rsidRDefault="00376BE0" w:rsidP="00376BE0">
      <w:pPr>
        <w:jc w:val="center"/>
        <w:rPr>
          <w:rFonts w:ascii="Times New Roman" w:hAnsi="Times New Roman" w:cs="Times New Roman"/>
        </w:rPr>
      </w:pPr>
      <w:r w:rsidRPr="00376BE0">
        <w:rPr>
          <w:rFonts w:ascii="Times New Roman" w:hAnsi="Times New Roman" w:cs="Times New Roman"/>
        </w:rPr>
        <w:t>Jeff Kober</w:t>
      </w:r>
    </w:p>
    <w:p w:rsidR="00376BE0" w:rsidRDefault="00376BE0" w:rsidP="00376BE0">
      <w:pPr>
        <w:jc w:val="center"/>
        <w:rPr>
          <w:rFonts w:ascii="Times New Roman" w:hAnsi="Times New Roman" w:cs="Times New Roman"/>
        </w:rPr>
      </w:pPr>
    </w:p>
    <w:p w:rsidR="00376BE0" w:rsidRDefault="00376BE0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presentation was significantly longer than the presentation he gave at lunch.  </w:t>
      </w:r>
    </w:p>
    <w:p w:rsidR="00376BE0" w:rsidRDefault="00376BE0" w:rsidP="00376BE0">
      <w:pPr>
        <w:rPr>
          <w:rFonts w:ascii="Times New Roman" w:hAnsi="Times New Roman" w:cs="Times New Roman"/>
        </w:rPr>
      </w:pPr>
    </w:p>
    <w:p w:rsidR="00376BE0" w:rsidRDefault="00376BE0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Why do we provide GREAT customer service?  Most frequently stated was that we want our patrons to have a positive experience so they will make a return visit.  You must understand their needs—to be heard and understood, to belong &amp; contribute, to feel stable &amp; in control, to feel significant &amp; special, to be successful &amp; reach one’s potential. (Notice how these ideas would apply to your staff, not just your patrons.)  Have you </w:t>
      </w:r>
      <w:r w:rsidR="0005741C">
        <w:rPr>
          <w:rFonts w:ascii="Times New Roman" w:hAnsi="Times New Roman" w:cs="Times New Roman"/>
        </w:rPr>
        <w:t>ever walked in their (patron or staff) shoes to discover what they have been experiencing? W</w:t>
      </w:r>
      <w:r w:rsidR="001E31E2">
        <w:rPr>
          <w:rFonts w:ascii="Times New Roman" w:hAnsi="Times New Roman" w:cs="Times New Roman"/>
        </w:rPr>
        <w:t>h</w:t>
      </w:r>
      <w:r w:rsidR="0005741C">
        <w:rPr>
          <w:rFonts w:ascii="Times New Roman" w:hAnsi="Times New Roman" w:cs="Times New Roman"/>
        </w:rPr>
        <w:t xml:space="preserve">at are </w:t>
      </w:r>
      <w:r w:rsidR="001E31E2">
        <w:rPr>
          <w:rFonts w:ascii="Times New Roman" w:hAnsi="Times New Roman" w:cs="Times New Roman"/>
        </w:rPr>
        <w:t>the positive &amp; negative perceptions of your organization?  What is your leadership style? (analytical, driver, expressive, amiable)</w:t>
      </w:r>
    </w:p>
    <w:p w:rsidR="001E31E2" w:rsidRDefault="001E31E2" w:rsidP="00376BE0">
      <w:pPr>
        <w:rPr>
          <w:rFonts w:ascii="Times New Roman" w:hAnsi="Times New Roman" w:cs="Times New Roman"/>
        </w:rPr>
      </w:pPr>
    </w:p>
    <w:p w:rsidR="001E31E2" w:rsidRDefault="001E31E2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Know your six P’s—Promise, people, place, process, product, price.  Deliver more than you promised.</w:t>
      </w:r>
    </w:p>
    <w:p w:rsidR="001E31E2" w:rsidRDefault="001E31E2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Promise &lt; people + place + process + product &gt;Price (what is received is more than the cost of providing the promise).</w:t>
      </w:r>
    </w:p>
    <w:p w:rsidR="001E31E2" w:rsidRDefault="001E31E2" w:rsidP="00376BE0">
      <w:pPr>
        <w:rPr>
          <w:rFonts w:ascii="Times New Roman" w:hAnsi="Times New Roman" w:cs="Times New Roman"/>
        </w:rPr>
      </w:pPr>
    </w:p>
    <w:p w:rsidR="001E31E2" w:rsidRDefault="001E31E2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do you build the brand or, how do you make people want to return or work at your library?</w:t>
      </w:r>
    </w:p>
    <w:p w:rsidR="001E31E2" w:rsidRDefault="001E31E2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People—provide the product, build relationships and have INTERACTIONS (not just transactions).</w:t>
      </w:r>
      <w:r>
        <w:rPr>
          <w:rFonts w:ascii="Times New Roman" w:hAnsi="Times New Roman" w:cs="Times New Roman"/>
        </w:rPr>
        <w:br/>
        <w:t>Place—should feel like grandma’s house.  Should be accessible and convenient to use.</w:t>
      </w:r>
      <w:r>
        <w:rPr>
          <w:rFonts w:ascii="Times New Roman" w:hAnsi="Times New Roman" w:cs="Times New Roman"/>
        </w:rPr>
        <w:br/>
        <w:t>Process (policies)—what can you back off of? When can you back off?  Are they lousy rules?</w:t>
      </w:r>
      <w:r>
        <w:rPr>
          <w:rFonts w:ascii="Times New Roman" w:hAnsi="Times New Roman" w:cs="Times New Roman"/>
        </w:rPr>
        <w:br/>
        <w:t xml:space="preserve">Product—know your product, how do you tailor your service, how do you show that you are more than a </w:t>
      </w:r>
      <w:r>
        <w:rPr>
          <w:rFonts w:ascii="Times New Roman" w:hAnsi="Times New Roman" w:cs="Times New Roman"/>
        </w:rPr>
        <w:tab/>
        <w:t>large warehouse of materials?</w:t>
      </w:r>
    </w:p>
    <w:p w:rsidR="001E31E2" w:rsidRDefault="001E31E2" w:rsidP="00376BE0">
      <w:pPr>
        <w:rPr>
          <w:rFonts w:ascii="Times New Roman" w:hAnsi="Times New Roman" w:cs="Times New Roman"/>
        </w:rPr>
      </w:pPr>
    </w:p>
    <w:p w:rsidR="001E31E2" w:rsidRDefault="001E31E2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 service to difficult customers.  Use the L.A.S.T. model:</w:t>
      </w:r>
      <w:r>
        <w:rPr>
          <w:rFonts w:ascii="Times New Roman" w:hAnsi="Times New Roman" w:cs="Times New Roman"/>
        </w:rPr>
        <w:br/>
      </w:r>
      <w:r w:rsidRPr="00B434F5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</w:rPr>
        <w:t>isten actively not passively.  Be empathetic. Let them know you understand how they feel.</w:t>
      </w:r>
      <w:r>
        <w:rPr>
          <w:rFonts w:ascii="Times New Roman" w:hAnsi="Times New Roman" w:cs="Times New Roman"/>
        </w:rPr>
        <w:br/>
      </w:r>
      <w:r w:rsidRPr="00B434F5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</w:rPr>
        <w:t>pologize</w:t>
      </w:r>
      <w:r w:rsidR="00B434F5">
        <w:rPr>
          <w:rFonts w:ascii="Times New Roman" w:hAnsi="Times New Roman" w:cs="Times New Roman"/>
        </w:rPr>
        <w:br/>
      </w:r>
      <w:r w:rsidR="00B434F5" w:rsidRPr="00B434F5">
        <w:rPr>
          <w:rFonts w:ascii="Times New Roman" w:hAnsi="Times New Roman" w:cs="Times New Roman"/>
          <w:b/>
        </w:rPr>
        <w:t>S</w:t>
      </w:r>
      <w:r w:rsidR="00B434F5">
        <w:rPr>
          <w:rFonts w:ascii="Times New Roman" w:hAnsi="Times New Roman" w:cs="Times New Roman"/>
        </w:rPr>
        <w:t>olve the problem</w:t>
      </w:r>
      <w:r w:rsidR="00B434F5">
        <w:rPr>
          <w:rFonts w:ascii="Times New Roman" w:hAnsi="Times New Roman" w:cs="Times New Roman"/>
        </w:rPr>
        <w:br/>
      </w:r>
      <w:r w:rsidR="00B434F5" w:rsidRPr="00B434F5">
        <w:rPr>
          <w:rFonts w:ascii="Times New Roman" w:hAnsi="Times New Roman" w:cs="Times New Roman"/>
          <w:b/>
        </w:rPr>
        <w:t>T</w:t>
      </w:r>
      <w:r w:rsidR="00B434F5">
        <w:rPr>
          <w:rFonts w:ascii="Times New Roman" w:hAnsi="Times New Roman" w:cs="Times New Roman"/>
        </w:rPr>
        <w:t xml:space="preserve">hank them sincerely.  </w:t>
      </w:r>
    </w:p>
    <w:p w:rsidR="00B434F5" w:rsidRDefault="00B434F5" w:rsidP="00376BE0">
      <w:pPr>
        <w:rPr>
          <w:rFonts w:ascii="Times New Roman" w:hAnsi="Times New Roman" w:cs="Times New Roman"/>
        </w:rPr>
      </w:pPr>
    </w:p>
    <w:p w:rsidR="00B434F5" w:rsidRDefault="00B434F5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 The greater the severity of the issue the more responsibility you have.</w:t>
      </w:r>
    </w:p>
    <w:p w:rsidR="00F53042" w:rsidRDefault="00F53042" w:rsidP="00376BE0">
      <w:pPr>
        <w:rPr>
          <w:rFonts w:ascii="Times New Roman" w:hAnsi="Times New Roman" w:cs="Times New Roman"/>
          <w:b/>
        </w:rPr>
      </w:pPr>
    </w:p>
    <w:p w:rsidR="00F53042" w:rsidRDefault="00F53042" w:rsidP="00376BE0">
      <w:pPr>
        <w:rPr>
          <w:rFonts w:ascii="Times New Roman" w:hAnsi="Times New Roman" w:cs="Times New Roman"/>
          <w:b/>
        </w:rPr>
      </w:pPr>
    </w:p>
    <w:p w:rsidR="00B434F5" w:rsidRDefault="00B434F5" w:rsidP="00376BE0">
      <w:pPr>
        <w:rPr>
          <w:rFonts w:ascii="Times New Roman" w:hAnsi="Times New Roman" w:cs="Times New Roman"/>
        </w:rPr>
      </w:pPr>
      <w:r w:rsidRPr="00B434F5">
        <w:rPr>
          <w:rFonts w:ascii="Times New Roman" w:hAnsi="Times New Roman" w:cs="Times New Roman"/>
          <w:b/>
        </w:rPr>
        <w:t>Chain reaction of excellence model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Leadership excellence-</w:t>
      </w:r>
      <w:r w:rsidRPr="00B434F5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 Engaged Employees</w:t>
      </w:r>
      <w:r w:rsidRPr="00B434F5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  Highly satisfied customer</w:t>
      </w:r>
      <w:r w:rsidRPr="00B434F5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>Long term loyalty &amp; success.</w:t>
      </w:r>
    </w:p>
    <w:p w:rsidR="00F53042" w:rsidRDefault="00F53042" w:rsidP="00376BE0">
      <w:pPr>
        <w:rPr>
          <w:rFonts w:ascii="Times New Roman" w:hAnsi="Times New Roman" w:cs="Times New Roman"/>
        </w:rPr>
      </w:pPr>
    </w:p>
    <w:p w:rsidR="00F53042" w:rsidRDefault="00F53042" w:rsidP="00376BE0">
      <w:pPr>
        <w:rPr>
          <w:rFonts w:ascii="Times New Roman" w:hAnsi="Times New Roman" w:cs="Times New Roman"/>
        </w:rPr>
      </w:pPr>
    </w:p>
    <w:p w:rsidR="00B434F5" w:rsidRDefault="00B434F5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Great leaders use influence and not control. </w:t>
      </w:r>
    </w:p>
    <w:p w:rsidR="002D6F40" w:rsidRDefault="002D6F40" w:rsidP="00376BE0">
      <w:pPr>
        <w:rPr>
          <w:rFonts w:ascii="Times New Roman" w:hAnsi="Times New Roman" w:cs="Times New Roman"/>
        </w:rPr>
      </w:pPr>
    </w:p>
    <w:p w:rsidR="002D6F40" w:rsidRDefault="002D6F40" w:rsidP="00376BE0">
      <w:pPr>
        <w:rPr>
          <w:rFonts w:ascii="Times New Roman" w:hAnsi="Times New Roman" w:cs="Times New Roman"/>
        </w:rPr>
      </w:pPr>
    </w:p>
    <w:p w:rsidR="002D6F40" w:rsidRDefault="002D6F40" w:rsidP="00376BE0">
      <w:pPr>
        <w:rPr>
          <w:rFonts w:ascii="Times New Roman" w:hAnsi="Times New Roman" w:cs="Times New Roman"/>
        </w:rPr>
      </w:pPr>
    </w:p>
    <w:p w:rsidR="002D6F40" w:rsidRPr="00376BE0" w:rsidRDefault="002D6F40" w:rsidP="00376B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Planned follow-up library activity:  I will invite faculty who are ‘great teachers’ to see how they act as leaders in their classrooms.</w:t>
      </w:r>
    </w:p>
    <w:sectPr w:rsidR="002D6F40" w:rsidRPr="00376BE0" w:rsidSect="0001268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1E2" w:rsidRDefault="001E31E2" w:rsidP="00376BE0">
      <w:pPr>
        <w:spacing w:after="0" w:line="240" w:lineRule="auto"/>
      </w:pPr>
      <w:r>
        <w:separator/>
      </w:r>
    </w:p>
  </w:endnote>
  <w:endnote w:type="continuationSeparator" w:id="0">
    <w:p w:rsidR="001E31E2" w:rsidRDefault="001E31E2" w:rsidP="0037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1E2" w:rsidRDefault="001E31E2" w:rsidP="00376BE0">
      <w:pPr>
        <w:spacing w:after="0" w:line="240" w:lineRule="auto"/>
      </w:pPr>
      <w:r>
        <w:separator/>
      </w:r>
    </w:p>
  </w:footnote>
  <w:footnote w:type="continuationSeparator" w:id="0">
    <w:p w:rsidR="001E31E2" w:rsidRDefault="001E31E2" w:rsidP="00376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1E2" w:rsidRDefault="001E31E2">
    <w:pPr>
      <w:pStyle w:val="Header"/>
    </w:pPr>
    <w:r>
      <w:ptab w:relativeTo="margin" w:alignment="right" w:leader="none"/>
    </w:r>
    <w:r>
      <w:t>Submitted by Susan Patrick</w:t>
    </w:r>
    <w:r>
      <w:ptab w:relativeTo="margin" w:alignment="right" w:leader="none"/>
    </w:r>
  </w:p>
  <w:p w:rsidR="001E31E2" w:rsidRDefault="001E31E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6BE0"/>
    <w:rsid w:val="0001268A"/>
    <w:rsid w:val="0005741C"/>
    <w:rsid w:val="001E31E2"/>
    <w:rsid w:val="002D6F40"/>
    <w:rsid w:val="00376BE0"/>
    <w:rsid w:val="00472AED"/>
    <w:rsid w:val="00894C40"/>
    <w:rsid w:val="00B434F5"/>
    <w:rsid w:val="00E54833"/>
    <w:rsid w:val="00F5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6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BE0"/>
  </w:style>
  <w:style w:type="paragraph" w:styleId="Footer">
    <w:name w:val="footer"/>
    <w:basedOn w:val="Normal"/>
    <w:link w:val="FooterChar"/>
    <w:uiPriority w:val="99"/>
    <w:semiHidden/>
    <w:unhideWhenUsed/>
    <w:rsid w:val="00376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6BE0"/>
  </w:style>
  <w:style w:type="paragraph" w:styleId="BalloonText">
    <w:name w:val="Balloon Text"/>
    <w:basedOn w:val="Normal"/>
    <w:link w:val="BalloonTextChar"/>
    <w:uiPriority w:val="99"/>
    <w:semiHidden/>
    <w:unhideWhenUsed/>
    <w:rsid w:val="00376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B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4</cp:revision>
  <dcterms:created xsi:type="dcterms:W3CDTF">2013-10-22T17:04:00Z</dcterms:created>
  <dcterms:modified xsi:type="dcterms:W3CDTF">2013-10-22T19:12:00Z</dcterms:modified>
</cp:coreProperties>
</file>